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850" w:type="dxa"/>
        <w:tblInd w:w="-522" w:type="dxa"/>
        <w:tblLayout w:type="fixed"/>
        <w:tblLook w:val="04A0"/>
      </w:tblPr>
      <w:tblGrid>
        <w:gridCol w:w="2216"/>
        <w:gridCol w:w="924"/>
        <w:gridCol w:w="1474"/>
        <w:gridCol w:w="1416"/>
        <w:gridCol w:w="670"/>
        <w:gridCol w:w="860"/>
        <w:gridCol w:w="494"/>
        <w:gridCol w:w="856"/>
        <w:gridCol w:w="371"/>
        <w:gridCol w:w="1159"/>
        <w:gridCol w:w="625"/>
        <w:gridCol w:w="725"/>
        <w:gridCol w:w="1059"/>
        <w:gridCol w:w="471"/>
        <w:gridCol w:w="908"/>
        <w:gridCol w:w="622"/>
      </w:tblGrid>
      <w:tr w:rsidR="00EE3C00" w:rsidTr="00EE3C0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00" w:rsidRDefault="00EE3C00" w:rsidP="00EE3C00">
            <w:pPr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br w:type="page"/>
              <w:t>Institute Name</w:t>
            </w:r>
          </w:p>
          <w:p w:rsidR="00EE3C00" w:rsidRDefault="00EE3C00" w:rsidP="00EE3C00">
            <w:pPr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</w:tr>
      <w:tr w:rsidR="00EE3C00" w:rsidTr="00EE3C0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00" w:rsidRDefault="00EE3C00" w:rsidP="00EE3C00">
            <w:pPr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India Ranking 2017 ID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</w:tr>
      <w:tr w:rsidR="00EE3C00" w:rsidTr="00EE3C0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00" w:rsidRDefault="00EE3C00" w:rsidP="00EE3C00">
            <w:pPr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Discipline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</w:tc>
      </w:tr>
      <w:tr w:rsidR="00EE3C00" w:rsidTr="00EE3C00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00" w:rsidRDefault="00EE3C00" w:rsidP="00EE3C00">
            <w:pPr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Parameter </w:t>
            </w:r>
          </w:p>
        </w:tc>
        <w:tc>
          <w:tcPr>
            <w:tcW w:w="126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Sponsored Research Projects</w:t>
            </w:r>
          </w:p>
        </w:tc>
      </w:tr>
      <w:tr w:rsidR="00EE3C00" w:rsidTr="00CE1C80">
        <w:tc>
          <w:tcPr>
            <w:tcW w:w="2216" w:type="dxa"/>
            <w:tcBorders>
              <w:top w:val="single" w:sz="4" w:space="0" w:color="auto"/>
            </w:tcBorders>
          </w:tcPr>
          <w:p w:rsidR="00EE3C00" w:rsidRDefault="00EE3C00" w:rsidP="00EE3C00">
            <w:pPr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2D.FPPP</w:t>
            </w:r>
          </w:p>
        </w:tc>
        <w:tc>
          <w:tcPr>
            <w:tcW w:w="924" w:type="dxa"/>
            <w:tcBorders>
              <w:top w:val="single" w:sz="4" w:space="0" w:color="auto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S.No.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Financial Year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Name o Faculty (Principal Investigator)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Name of the Funding Agency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Title of the Project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Sanctioned Order NO.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Sanctioned date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Amount  Received (In Rupees)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</w:tcPr>
          <w:p w:rsidR="00EE3C00" w:rsidRDefault="00EE3C00" w:rsidP="00EE3C00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>Amount Received (in words)</w:t>
            </w:r>
          </w:p>
        </w:tc>
      </w:tr>
      <w:tr w:rsidR="00EE3C00" w:rsidTr="00CE1C80">
        <w:tc>
          <w:tcPr>
            <w:tcW w:w="2216" w:type="dxa"/>
          </w:tcPr>
          <w:p w:rsidR="00EE3C00" w:rsidRPr="00CE1C80" w:rsidRDefault="00EE3C00" w:rsidP="00EE3C00">
            <w:pPr>
              <w:rPr>
                <w:rFonts w:cs="Tahoma"/>
              </w:rPr>
            </w:pPr>
          </w:p>
        </w:tc>
        <w:tc>
          <w:tcPr>
            <w:tcW w:w="924" w:type="dxa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1</w:t>
            </w:r>
          </w:p>
        </w:tc>
        <w:tc>
          <w:tcPr>
            <w:tcW w:w="1474" w:type="dxa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2015-16</w:t>
            </w:r>
          </w:p>
        </w:tc>
        <w:tc>
          <w:tcPr>
            <w:tcW w:w="1416" w:type="dxa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-</w:t>
            </w:r>
          </w:p>
        </w:tc>
        <w:tc>
          <w:tcPr>
            <w:tcW w:w="1530" w:type="dxa"/>
            <w:gridSpan w:val="2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-</w:t>
            </w:r>
          </w:p>
        </w:tc>
        <w:tc>
          <w:tcPr>
            <w:tcW w:w="1350" w:type="dxa"/>
            <w:gridSpan w:val="2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-</w:t>
            </w:r>
          </w:p>
        </w:tc>
        <w:tc>
          <w:tcPr>
            <w:tcW w:w="1530" w:type="dxa"/>
            <w:gridSpan w:val="2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-</w:t>
            </w:r>
          </w:p>
        </w:tc>
        <w:tc>
          <w:tcPr>
            <w:tcW w:w="1350" w:type="dxa"/>
            <w:gridSpan w:val="2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-</w:t>
            </w:r>
          </w:p>
        </w:tc>
        <w:tc>
          <w:tcPr>
            <w:tcW w:w="1530" w:type="dxa"/>
            <w:gridSpan w:val="2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-</w:t>
            </w:r>
          </w:p>
        </w:tc>
        <w:tc>
          <w:tcPr>
            <w:tcW w:w="1530" w:type="dxa"/>
            <w:gridSpan w:val="2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-</w:t>
            </w:r>
          </w:p>
        </w:tc>
      </w:tr>
      <w:tr w:rsidR="00EE3C00" w:rsidTr="00CE1C80">
        <w:tc>
          <w:tcPr>
            <w:tcW w:w="2216" w:type="dxa"/>
          </w:tcPr>
          <w:p w:rsidR="00EE3C00" w:rsidRPr="00CE1C80" w:rsidRDefault="00EE3C00" w:rsidP="00EE3C00">
            <w:pPr>
              <w:rPr>
                <w:rFonts w:cs="Tahoma"/>
              </w:rPr>
            </w:pPr>
          </w:p>
        </w:tc>
        <w:tc>
          <w:tcPr>
            <w:tcW w:w="924" w:type="dxa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2</w:t>
            </w:r>
          </w:p>
        </w:tc>
        <w:tc>
          <w:tcPr>
            <w:tcW w:w="1474" w:type="dxa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2014-15</w:t>
            </w:r>
          </w:p>
        </w:tc>
        <w:tc>
          <w:tcPr>
            <w:tcW w:w="1416" w:type="dxa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Dr. Ila Joshi</w:t>
            </w:r>
          </w:p>
        </w:tc>
        <w:tc>
          <w:tcPr>
            <w:tcW w:w="1530" w:type="dxa"/>
            <w:gridSpan w:val="2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UGC</w:t>
            </w:r>
          </w:p>
        </w:tc>
        <w:tc>
          <w:tcPr>
            <w:tcW w:w="1350" w:type="dxa"/>
            <w:gridSpan w:val="2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t xml:space="preserve"> Major Research Project-“”Development and quality; evaluation of ready to reconstitute (RTR) Entral formula feeds”</w:t>
            </w:r>
          </w:p>
        </w:tc>
        <w:tc>
          <w:tcPr>
            <w:tcW w:w="1530" w:type="dxa"/>
            <w:gridSpan w:val="2"/>
          </w:tcPr>
          <w:p w:rsidR="00EE3C00" w:rsidRPr="00CE1C80" w:rsidRDefault="00EE3C00" w:rsidP="00EE3C00">
            <w:r w:rsidRPr="00CE1C80">
              <w:t>40-224/2011(DR)</w:t>
            </w:r>
          </w:p>
          <w:p w:rsidR="00EE3C00" w:rsidRPr="00CE1C80" w:rsidRDefault="00EE3C00" w:rsidP="00EE3C00">
            <w:pPr>
              <w:jc w:val="center"/>
              <w:rPr>
                <w:rFonts w:cs="Tahoma"/>
              </w:rPr>
            </w:pPr>
          </w:p>
        </w:tc>
        <w:tc>
          <w:tcPr>
            <w:tcW w:w="1350" w:type="dxa"/>
            <w:gridSpan w:val="2"/>
          </w:tcPr>
          <w:p w:rsidR="00EE3C00" w:rsidRPr="00CE1C80" w:rsidRDefault="00EE3C00" w:rsidP="00EE3C00">
            <w:pPr>
              <w:jc w:val="center"/>
              <w:rPr>
                <w:rFonts w:cs="Tahoma"/>
              </w:rPr>
            </w:pPr>
            <w:r w:rsidRPr="00CE1C80">
              <w:t>Dt. 29.06.2011and 10/12/2014 (II sanc. Letter)</w:t>
            </w:r>
          </w:p>
        </w:tc>
        <w:tc>
          <w:tcPr>
            <w:tcW w:w="1530" w:type="dxa"/>
            <w:gridSpan w:val="2"/>
          </w:tcPr>
          <w:p w:rsidR="00EE3C00" w:rsidRPr="00CE1C80" w:rsidRDefault="00CE1C8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12,80,024/-</w:t>
            </w:r>
          </w:p>
        </w:tc>
        <w:tc>
          <w:tcPr>
            <w:tcW w:w="1530" w:type="dxa"/>
            <w:gridSpan w:val="2"/>
          </w:tcPr>
          <w:p w:rsidR="00EE3C00" w:rsidRPr="00CE1C80" w:rsidRDefault="00EE3C00" w:rsidP="00CE1C8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 xml:space="preserve">(Rupees </w:t>
            </w:r>
            <w:r w:rsidR="00CE1C80" w:rsidRPr="00CE1C80">
              <w:rPr>
                <w:rFonts w:cs="Tahoma"/>
              </w:rPr>
              <w:t xml:space="preserve">Twelve </w:t>
            </w:r>
            <w:r w:rsidRPr="00CE1C80">
              <w:rPr>
                <w:rFonts w:cs="Tahoma"/>
              </w:rPr>
              <w:t xml:space="preserve">Lakhs </w:t>
            </w:r>
            <w:r w:rsidR="00CE1C80" w:rsidRPr="00CE1C80">
              <w:rPr>
                <w:rFonts w:cs="Tahoma"/>
              </w:rPr>
              <w:t xml:space="preserve">Eighty </w:t>
            </w:r>
            <w:r w:rsidRPr="00CE1C80">
              <w:rPr>
                <w:rFonts w:cs="Tahoma"/>
              </w:rPr>
              <w:t xml:space="preserve"> Thousand</w:t>
            </w:r>
            <w:r w:rsidR="00CE1C80" w:rsidRPr="00CE1C80">
              <w:rPr>
                <w:rFonts w:cs="Tahoma"/>
              </w:rPr>
              <w:t xml:space="preserve"> twenty four only</w:t>
            </w:r>
          </w:p>
        </w:tc>
      </w:tr>
      <w:tr w:rsidR="00CE1C80" w:rsidTr="00CE1C80">
        <w:tc>
          <w:tcPr>
            <w:tcW w:w="2216" w:type="dxa"/>
          </w:tcPr>
          <w:p w:rsidR="00CE1C80" w:rsidRPr="00CE1C80" w:rsidRDefault="00CE1C80" w:rsidP="00EE3C00">
            <w:pPr>
              <w:rPr>
                <w:rFonts w:cs="Tahoma"/>
              </w:rPr>
            </w:pPr>
          </w:p>
        </w:tc>
        <w:tc>
          <w:tcPr>
            <w:tcW w:w="924" w:type="dxa"/>
          </w:tcPr>
          <w:p w:rsidR="00CE1C80" w:rsidRPr="00CE1C80" w:rsidRDefault="00CE1C80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3</w:t>
            </w:r>
          </w:p>
        </w:tc>
        <w:tc>
          <w:tcPr>
            <w:tcW w:w="1474" w:type="dxa"/>
          </w:tcPr>
          <w:p w:rsidR="00CE1C80" w:rsidRPr="00CE1C80" w:rsidRDefault="00CE1C80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2014-15</w:t>
            </w:r>
          </w:p>
        </w:tc>
        <w:tc>
          <w:tcPr>
            <w:tcW w:w="1416" w:type="dxa"/>
          </w:tcPr>
          <w:p w:rsidR="00CE1C80" w:rsidRPr="00CE1C80" w:rsidRDefault="00CE1C80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Dr. Deepak Singh Rajawat</w:t>
            </w:r>
          </w:p>
        </w:tc>
        <w:tc>
          <w:tcPr>
            <w:tcW w:w="1530" w:type="dxa"/>
            <w:gridSpan w:val="2"/>
          </w:tcPr>
          <w:p w:rsidR="00CE1C80" w:rsidRPr="00CE1C80" w:rsidRDefault="00CE1C80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IISU Funded</w:t>
            </w:r>
          </w:p>
        </w:tc>
        <w:tc>
          <w:tcPr>
            <w:tcW w:w="1350" w:type="dxa"/>
            <w:gridSpan w:val="2"/>
          </w:tcPr>
          <w:p w:rsidR="00CE1C80" w:rsidRPr="00CE1C80" w:rsidRDefault="00CE1C80" w:rsidP="00EE3C00">
            <w:pPr>
              <w:jc w:val="center"/>
            </w:pPr>
            <w:r w:rsidRPr="00D51868">
              <w:rPr>
                <w:rFonts w:cs="Tahoma"/>
              </w:rPr>
              <w:t xml:space="preserve">Experimental &amp; Artificial Neural </w:t>
            </w:r>
            <w:r w:rsidRPr="00D51868">
              <w:rPr>
                <w:rFonts w:cs="Tahoma"/>
              </w:rPr>
              <w:lastRenderedPageBreak/>
              <w:t>Network Studies on the Adsorption Properties of Nanocellulose Derived From Corncob for the Removal of Heavy Metals</w:t>
            </w:r>
          </w:p>
        </w:tc>
        <w:tc>
          <w:tcPr>
            <w:tcW w:w="1530" w:type="dxa"/>
            <w:gridSpan w:val="2"/>
          </w:tcPr>
          <w:p w:rsidR="00CE1C80" w:rsidRPr="00CE1C80" w:rsidRDefault="00743C65" w:rsidP="00EE3C00">
            <w:r>
              <w:lastRenderedPageBreak/>
              <w:t>IISU/2014-15/RPC/2406</w:t>
            </w:r>
          </w:p>
        </w:tc>
        <w:tc>
          <w:tcPr>
            <w:tcW w:w="1350" w:type="dxa"/>
            <w:gridSpan w:val="2"/>
          </w:tcPr>
          <w:p w:rsidR="00CE1C80" w:rsidRPr="00CE1C80" w:rsidRDefault="00743C65" w:rsidP="00EE3C00">
            <w:pPr>
              <w:jc w:val="center"/>
            </w:pPr>
            <w:r>
              <w:t>30.08.2014</w:t>
            </w:r>
          </w:p>
        </w:tc>
        <w:tc>
          <w:tcPr>
            <w:tcW w:w="1530" w:type="dxa"/>
            <w:gridSpan w:val="2"/>
          </w:tcPr>
          <w:p w:rsidR="00CE1C80" w:rsidRPr="00CE1C80" w:rsidRDefault="00CE1C80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25,000/-</w:t>
            </w:r>
          </w:p>
        </w:tc>
        <w:tc>
          <w:tcPr>
            <w:tcW w:w="1530" w:type="dxa"/>
            <w:gridSpan w:val="2"/>
          </w:tcPr>
          <w:p w:rsidR="00CE1C80" w:rsidRPr="00CE1C80" w:rsidRDefault="00CE1C80" w:rsidP="00CE1C8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Rupees Twenty Five Thousand Only</w:t>
            </w:r>
          </w:p>
        </w:tc>
      </w:tr>
      <w:tr w:rsidR="00CE1C80" w:rsidTr="00CE1C80">
        <w:tc>
          <w:tcPr>
            <w:tcW w:w="2216" w:type="dxa"/>
          </w:tcPr>
          <w:p w:rsidR="00CE1C80" w:rsidRPr="00CE1C80" w:rsidRDefault="00CE1C80" w:rsidP="00EE3C00">
            <w:pPr>
              <w:rPr>
                <w:rFonts w:cs="Tahoma"/>
              </w:rPr>
            </w:pPr>
          </w:p>
        </w:tc>
        <w:tc>
          <w:tcPr>
            <w:tcW w:w="924" w:type="dxa"/>
          </w:tcPr>
          <w:p w:rsidR="00CE1C80" w:rsidRPr="00CE1C80" w:rsidRDefault="00CE1C80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4</w:t>
            </w:r>
          </w:p>
        </w:tc>
        <w:tc>
          <w:tcPr>
            <w:tcW w:w="1474" w:type="dxa"/>
          </w:tcPr>
          <w:p w:rsidR="00CE1C80" w:rsidRPr="00CE1C80" w:rsidRDefault="00CE1C8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2014-15</w:t>
            </w:r>
          </w:p>
        </w:tc>
        <w:tc>
          <w:tcPr>
            <w:tcW w:w="1416" w:type="dxa"/>
          </w:tcPr>
          <w:p w:rsidR="00CE1C80" w:rsidRPr="00CE1C80" w:rsidRDefault="00CE1C8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Ms. Neha Sharma</w:t>
            </w:r>
          </w:p>
        </w:tc>
        <w:tc>
          <w:tcPr>
            <w:tcW w:w="1530" w:type="dxa"/>
            <w:gridSpan w:val="2"/>
          </w:tcPr>
          <w:p w:rsidR="00CE1C80" w:rsidRPr="00CE1C80" w:rsidRDefault="00CE1C80" w:rsidP="00EE3C00">
            <w:pPr>
              <w:jc w:val="center"/>
              <w:rPr>
                <w:rFonts w:cs="Tahoma"/>
              </w:rPr>
            </w:pPr>
            <w:r w:rsidRPr="00CE1C80">
              <w:rPr>
                <w:rFonts w:cs="Tahoma"/>
              </w:rPr>
              <w:t>DST Student Project</w:t>
            </w:r>
          </w:p>
        </w:tc>
        <w:tc>
          <w:tcPr>
            <w:tcW w:w="1350" w:type="dxa"/>
            <w:gridSpan w:val="2"/>
          </w:tcPr>
          <w:p w:rsidR="00CE1C80" w:rsidRPr="00CE1C80" w:rsidRDefault="00CE1C80" w:rsidP="00EE3C00">
            <w:pPr>
              <w:jc w:val="center"/>
            </w:pPr>
            <w:r w:rsidRPr="00A85ABD">
              <w:rPr>
                <w:sz w:val="20"/>
                <w:szCs w:val="20"/>
              </w:rPr>
              <w:t>Characterization and process optimization of dye decolorizing bacteria isolated from Textile Industry wastewater</w:t>
            </w:r>
          </w:p>
        </w:tc>
        <w:tc>
          <w:tcPr>
            <w:tcW w:w="1530" w:type="dxa"/>
            <w:gridSpan w:val="2"/>
          </w:tcPr>
          <w:p w:rsidR="00CE1C80" w:rsidRPr="00CE1C80" w:rsidRDefault="00CE1C80" w:rsidP="00CE1C80">
            <w:r w:rsidRPr="00A85ABD">
              <w:rPr>
                <w:sz w:val="20"/>
                <w:szCs w:val="20"/>
              </w:rPr>
              <w:t xml:space="preserve">F.7(7)/Vipro/DST/SP/2013/777, </w:t>
            </w:r>
          </w:p>
        </w:tc>
        <w:tc>
          <w:tcPr>
            <w:tcW w:w="1350" w:type="dxa"/>
            <w:gridSpan w:val="2"/>
          </w:tcPr>
          <w:p w:rsidR="00CE1C80" w:rsidRPr="00CE1C80" w:rsidRDefault="00CE1C80" w:rsidP="00EE3C00">
            <w:pPr>
              <w:jc w:val="center"/>
            </w:pPr>
            <w:r w:rsidRPr="00A85ABD">
              <w:rPr>
                <w:sz w:val="20"/>
                <w:szCs w:val="20"/>
              </w:rPr>
              <w:t>dated 29.01.2014</w:t>
            </w:r>
          </w:p>
        </w:tc>
        <w:tc>
          <w:tcPr>
            <w:tcW w:w="1530" w:type="dxa"/>
            <w:gridSpan w:val="2"/>
          </w:tcPr>
          <w:p w:rsidR="00CE1C80" w:rsidRPr="00CE1C80" w:rsidRDefault="00CE1C80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10,500/-</w:t>
            </w:r>
          </w:p>
        </w:tc>
        <w:tc>
          <w:tcPr>
            <w:tcW w:w="1530" w:type="dxa"/>
            <w:gridSpan w:val="2"/>
          </w:tcPr>
          <w:p w:rsidR="00CE1C80" w:rsidRPr="00CE1C80" w:rsidRDefault="00CE1C80" w:rsidP="00CE1C8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Rupees Ten Thousand Five Hundred only</w:t>
            </w:r>
          </w:p>
        </w:tc>
      </w:tr>
      <w:tr w:rsidR="00743C65" w:rsidTr="00CE1C80">
        <w:tc>
          <w:tcPr>
            <w:tcW w:w="2216" w:type="dxa"/>
          </w:tcPr>
          <w:p w:rsidR="00743C65" w:rsidRPr="00CE1C80" w:rsidRDefault="00743C65" w:rsidP="00EE3C00">
            <w:pPr>
              <w:rPr>
                <w:rFonts w:cs="Tahoma"/>
              </w:rPr>
            </w:pPr>
          </w:p>
        </w:tc>
        <w:tc>
          <w:tcPr>
            <w:tcW w:w="924" w:type="dxa"/>
          </w:tcPr>
          <w:p w:rsidR="00743C65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5.</w:t>
            </w:r>
          </w:p>
        </w:tc>
        <w:tc>
          <w:tcPr>
            <w:tcW w:w="1474" w:type="dxa"/>
          </w:tcPr>
          <w:p w:rsidR="00743C65" w:rsidRPr="00CE1C80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2013-14</w:t>
            </w:r>
          </w:p>
        </w:tc>
        <w:tc>
          <w:tcPr>
            <w:tcW w:w="1416" w:type="dxa"/>
          </w:tcPr>
          <w:p w:rsidR="00743C65" w:rsidRPr="00CE1C80" w:rsidRDefault="00743C65" w:rsidP="00CE1C80">
            <w:pPr>
              <w:rPr>
                <w:rFonts w:cs="Tahoma"/>
              </w:rPr>
            </w:pPr>
            <w:r w:rsidRPr="00911EE4">
              <w:rPr>
                <w:rFonts w:cs="Tahoma"/>
              </w:rPr>
              <w:t>Dr. Shilpi Rijhwani</w:t>
            </w:r>
          </w:p>
        </w:tc>
        <w:tc>
          <w:tcPr>
            <w:tcW w:w="1530" w:type="dxa"/>
            <w:gridSpan w:val="2"/>
          </w:tcPr>
          <w:p w:rsidR="00743C65" w:rsidRDefault="00743C65">
            <w:r w:rsidRPr="00A27D82">
              <w:rPr>
                <w:rFonts w:cs="Tahoma"/>
              </w:rPr>
              <w:t>IISU Funded</w:t>
            </w:r>
          </w:p>
        </w:tc>
        <w:tc>
          <w:tcPr>
            <w:tcW w:w="1350" w:type="dxa"/>
            <w:gridSpan w:val="2"/>
          </w:tcPr>
          <w:p w:rsidR="00743C65" w:rsidRPr="00A85ABD" w:rsidRDefault="00743C65" w:rsidP="00EE3C00">
            <w:pPr>
              <w:jc w:val="center"/>
              <w:rPr>
                <w:sz w:val="20"/>
                <w:szCs w:val="20"/>
              </w:rPr>
            </w:pPr>
            <w:r>
              <w:rPr>
                <w:rFonts w:cs="Tahoma"/>
              </w:rPr>
              <w:t>Isolation and characterization of phytochemicals from foliar extracts of Jasminum grandiflorum L.</w:t>
            </w:r>
          </w:p>
        </w:tc>
        <w:tc>
          <w:tcPr>
            <w:tcW w:w="1530" w:type="dxa"/>
            <w:gridSpan w:val="2"/>
          </w:tcPr>
          <w:p w:rsidR="00743C65" w:rsidRPr="00A85ABD" w:rsidRDefault="00743C65" w:rsidP="00263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IISU/2013/882</w:t>
            </w:r>
          </w:p>
        </w:tc>
        <w:tc>
          <w:tcPr>
            <w:tcW w:w="1350" w:type="dxa"/>
            <w:gridSpan w:val="2"/>
          </w:tcPr>
          <w:p w:rsidR="00743C65" w:rsidRPr="00A85ABD" w:rsidRDefault="00743C65" w:rsidP="0026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29.11.2013</w:t>
            </w:r>
          </w:p>
        </w:tc>
        <w:tc>
          <w:tcPr>
            <w:tcW w:w="1530" w:type="dxa"/>
            <w:gridSpan w:val="2"/>
          </w:tcPr>
          <w:p w:rsidR="00743C65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20,000/-</w:t>
            </w:r>
          </w:p>
        </w:tc>
        <w:tc>
          <w:tcPr>
            <w:tcW w:w="1530" w:type="dxa"/>
            <w:gridSpan w:val="2"/>
          </w:tcPr>
          <w:p w:rsidR="00743C65" w:rsidRDefault="00743C65" w:rsidP="00CE1C8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Rupees Twenty Thousand only</w:t>
            </w:r>
          </w:p>
        </w:tc>
      </w:tr>
      <w:tr w:rsidR="00CE1C80" w:rsidTr="00CE1C80">
        <w:tc>
          <w:tcPr>
            <w:tcW w:w="2216" w:type="dxa"/>
          </w:tcPr>
          <w:p w:rsidR="00CE1C80" w:rsidRPr="00CE1C80" w:rsidRDefault="00CE1C80" w:rsidP="00EE3C00">
            <w:pPr>
              <w:rPr>
                <w:rFonts w:cs="Tahoma"/>
              </w:rPr>
            </w:pPr>
          </w:p>
        </w:tc>
        <w:tc>
          <w:tcPr>
            <w:tcW w:w="924" w:type="dxa"/>
          </w:tcPr>
          <w:p w:rsidR="00CE1C80" w:rsidRDefault="00CE1C80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6.</w:t>
            </w:r>
          </w:p>
        </w:tc>
        <w:tc>
          <w:tcPr>
            <w:tcW w:w="1474" w:type="dxa"/>
          </w:tcPr>
          <w:p w:rsidR="00CE1C80" w:rsidRPr="00CE1C80" w:rsidRDefault="00CE1C80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2013-14</w:t>
            </w:r>
          </w:p>
        </w:tc>
        <w:tc>
          <w:tcPr>
            <w:tcW w:w="1416" w:type="dxa"/>
          </w:tcPr>
          <w:p w:rsidR="00CE1C80" w:rsidRPr="00CE1C80" w:rsidRDefault="00CE1C80" w:rsidP="00CE1C80">
            <w:pPr>
              <w:rPr>
                <w:rFonts w:cs="Tahoma"/>
              </w:rPr>
            </w:pPr>
            <w:r w:rsidRPr="00911EE4">
              <w:rPr>
                <w:rFonts w:cs="Tahoma"/>
              </w:rPr>
              <w:t>Dr. Pragya Sinha</w:t>
            </w:r>
          </w:p>
        </w:tc>
        <w:tc>
          <w:tcPr>
            <w:tcW w:w="1530" w:type="dxa"/>
            <w:gridSpan w:val="2"/>
          </w:tcPr>
          <w:p w:rsidR="00CE1C80" w:rsidRDefault="00CE1C80">
            <w:r w:rsidRPr="00A27D82">
              <w:rPr>
                <w:rFonts w:cs="Tahoma"/>
              </w:rPr>
              <w:t>IISU Funded</w:t>
            </w:r>
          </w:p>
        </w:tc>
        <w:tc>
          <w:tcPr>
            <w:tcW w:w="1350" w:type="dxa"/>
            <w:gridSpan w:val="2"/>
          </w:tcPr>
          <w:p w:rsidR="00CE1C80" w:rsidRPr="00A85ABD" w:rsidRDefault="00CE1C80" w:rsidP="00EE3C00">
            <w:pPr>
              <w:jc w:val="center"/>
              <w:rPr>
                <w:sz w:val="20"/>
                <w:szCs w:val="20"/>
              </w:rPr>
            </w:pPr>
            <w:r w:rsidRPr="00911EE4">
              <w:rPr>
                <w:rFonts w:cs="Tahoma"/>
              </w:rPr>
              <w:t>Development of New Thiourea Based Organocatalysts for Diels-Alder Reaction</w:t>
            </w:r>
          </w:p>
        </w:tc>
        <w:tc>
          <w:tcPr>
            <w:tcW w:w="1530" w:type="dxa"/>
            <w:gridSpan w:val="2"/>
          </w:tcPr>
          <w:p w:rsidR="00CE1C80" w:rsidRPr="00A85ABD" w:rsidRDefault="00743C65" w:rsidP="00CE1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IISU/2013/748</w:t>
            </w:r>
          </w:p>
        </w:tc>
        <w:tc>
          <w:tcPr>
            <w:tcW w:w="1350" w:type="dxa"/>
            <w:gridSpan w:val="2"/>
          </w:tcPr>
          <w:p w:rsidR="00CE1C80" w:rsidRPr="00A85ABD" w:rsidRDefault="00743C65" w:rsidP="00EE3C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18.10.2013</w:t>
            </w:r>
          </w:p>
        </w:tc>
        <w:tc>
          <w:tcPr>
            <w:tcW w:w="1530" w:type="dxa"/>
            <w:gridSpan w:val="2"/>
          </w:tcPr>
          <w:p w:rsidR="00CE1C80" w:rsidRDefault="00CE1C80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23,000/-</w:t>
            </w:r>
          </w:p>
        </w:tc>
        <w:tc>
          <w:tcPr>
            <w:tcW w:w="1530" w:type="dxa"/>
            <w:gridSpan w:val="2"/>
          </w:tcPr>
          <w:p w:rsidR="00CE1C80" w:rsidRDefault="00743C65" w:rsidP="00CE1C8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Rupees Twenty three Thousand only</w:t>
            </w:r>
          </w:p>
        </w:tc>
      </w:tr>
      <w:tr w:rsidR="00743C65" w:rsidTr="00CE1C80">
        <w:tc>
          <w:tcPr>
            <w:tcW w:w="2216" w:type="dxa"/>
          </w:tcPr>
          <w:p w:rsidR="00743C65" w:rsidRPr="00CE1C80" w:rsidRDefault="00743C65" w:rsidP="00EE3C00">
            <w:pPr>
              <w:rPr>
                <w:rFonts w:cs="Tahoma"/>
              </w:rPr>
            </w:pPr>
          </w:p>
        </w:tc>
        <w:tc>
          <w:tcPr>
            <w:tcW w:w="924" w:type="dxa"/>
          </w:tcPr>
          <w:p w:rsidR="00743C65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7.</w:t>
            </w:r>
          </w:p>
        </w:tc>
        <w:tc>
          <w:tcPr>
            <w:tcW w:w="1474" w:type="dxa"/>
          </w:tcPr>
          <w:p w:rsidR="00743C65" w:rsidRPr="00CE1C80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2013-14</w:t>
            </w:r>
          </w:p>
        </w:tc>
        <w:tc>
          <w:tcPr>
            <w:tcW w:w="1416" w:type="dxa"/>
          </w:tcPr>
          <w:p w:rsidR="00743C65" w:rsidRPr="00CE1C80" w:rsidRDefault="00743C65" w:rsidP="00CE1C80">
            <w:pPr>
              <w:rPr>
                <w:rFonts w:cs="Tahoma"/>
              </w:rPr>
            </w:pPr>
            <w:r w:rsidRPr="00911EE4">
              <w:rPr>
                <w:rFonts w:cs="Tahoma"/>
              </w:rPr>
              <w:t>Dr. Sreemoyee Chatterjee</w:t>
            </w:r>
          </w:p>
        </w:tc>
        <w:tc>
          <w:tcPr>
            <w:tcW w:w="1530" w:type="dxa"/>
            <w:gridSpan w:val="2"/>
          </w:tcPr>
          <w:p w:rsidR="00743C65" w:rsidRDefault="00743C65">
            <w:r w:rsidRPr="00A27D82">
              <w:rPr>
                <w:rFonts w:cs="Tahoma"/>
              </w:rPr>
              <w:t>IISU Funded</w:t>
            </w:r>
          </w:p>
        </w:tc>
        <w:tc>
          <w:tcPr>
            <w:tcW w:w="1350" w:type="dxa"/>
            <w:gridSpan w:val="2"/>
          </w:tcPr>
          <w:p w:rsidR="00743C65" w:rsidRPr="00A85ABD" w:rsidRDefault="00743C65" w:rsidP="00EE3C00">
            <w:pPr>
              <w:jc w:val="center"/>
              <w:rPr>
                <w:sz w:val="20"/>
                <w:szCs w:val="20"/>
              </w:rPr>
            </w:pPr>
            <w:r w:rsidRPr="00911EE4">
              <w:rPr>
                <w:rFonts w:cs="Tahoma"/>
              </w:rPr>
              <w:t>Development of New Thiourea Based Organocatalysts for Diels-Alder Reaction</w:t>
            </w:r>
          </w:p>
        </w:tc>
        <w:tc>
          <w:tcPr>
            <w:tcW w:w="1530" w:type="dxa"/>
            <w:gridSpan w:val="2"/>
          </w:tcPr>
          <w:p w:rsidR="00743C65" w:rsidRPr="00A85ABD" w:rsidRDefault="00743C65" w:rsidP="00263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IISU/2013/881</w:t>
            </w:r>
          </w:p>
        </w:tc>
        <w:tc>
          <w:tcPr>
            <w:tcW w:w="1350" w:type="dxa"/>
            <w:gridSpan w:val="2"/>
          </w:tcPr>
          <w:p w:rsidR="00743C65" w:rsidRPr="00A85ABD" w:rsidRDefault="00743C65" w:rsidP="0026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29.11.2013</w:t>
            </w:r>
          </w:p>
        </w:tc>
        <w:tc>
          <w:tcPr>
            <w:tcW w:w="1530" w:type="dxa"/>
            <w:gridSpan w:val="2"/>
          </w:tcPr>
          <w:p w:rsidR="00743C65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25,000/-</w:t>
            </w:r>
          </w:p>
        </w:tc>
        <w:tc>
          <w:tcPr>
            <w:tcW w:w="1530" w:type="dxa"/>
            <w:gridSpan w:val="2"/>
          </w:tcPr>
          <w:p w:rsidR="00743C65" w:rsidRDefault="00743C65" w:rsidP="00CE1C8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Rupees Twenty five Thousand only</w:t>
            </w:r>
          </w:p>
        </w:tc>
      </w:tr>
      <w:tr w:rsidR="00743C65" w:rsidTr="00CE1C80">
        <w:tc>
          <w:tcPr>
            <w:tcW w:w="2216" w:type="dxa"/>
          </w:tcPr>
          <w:p w:rsidR="00743C65" w:rsidRPr="00CE1C80" w:rsidRDefault="00743C65" w:rsidP="00EE3C00">
            <w:pPr>
              <w:rPr>
                <w:rFonts w:cs="Tahoma"/>
              </w:rPr>
            </w:pPr>
          </w:p>
        </w:tc>
        <w:tc>
          <w:tcPr>
            <w:tcW w:w="924" w:type="dxa"/>
          </w:tcPr>
          <w:p w:rsidR="00743C65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8.</w:t>
            </w:r>
          </w:p>
        </w:tc>
        <w:tc>
          <w:tcPr>
            <w:tcW w:w="1474" w:type="dxa"/>
          </w:tcPr>
          <w:p w:rsidR="00743C65" w:rsidRPr="00CE1C80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2013-14</w:t>
            </w:r>
          </w:p>
        </w:tc>
        <w:tc>
          <w:tcPr>
            <w:tcW w:w="1416" w:type="dxa"/>
          </w:tcPr>
          <w:p w:rsidR="00743C65" w:rsidRPr="00911EE4" w:rsidRDefault="00743C65" w:rsidP="00CE1C80">
            <w:pPr>
              <w:rPr>
                <w:rFonts w:cs="Tahoma"/>
              </w:rPr>
            </w:pPr>
            <w:r w:rsidRPr="00911EE4">
              <w:rPr>
                <w:rFonts w:cs="Tahoma"/>
              </w:rPr>
              <w:t>Dr. Swati Vyas</w:t>
            </w:r>
          </w:p>
          <w:p w:rsidR="00743C65" w:rsidRPr="00CE1C80" w:rsidRDefault="00743C65" w:rsidP="00CE1C80">
            <w:pPr>
              <w:rPr>
                <w:rFonts w:cs="Tahoma"/>
              </w:rPr>
            </w:pPr>
            <w:r w:rsidRPr="00911EE4">
              <w:rPr>
                <w:rFonts w:cs="Tahoma"/>
              </w:rPr>
              <w:t>Ms. Isha Sukhwal</w:t>
            </w:r>
          </w:p>
        </w:tc>
        <w:tc>
          <w:tcPr>
            <w:tcW w:w="1530" w:type="dxa"/>
            <w:gridSpan w:val="2"/>
          </w:tcPr>
          <w:p w:rsidR="00743C65" w:rsidRDefault="00743C65">
            <w:r w:rsidRPr="00A27D82">
              <w:rPr>
                <w:rFonts w:cs="Tahoma"/>
              </w:rPr>
              <w:t>IISU Funded</w:t>
            </w:r>
          </w:p>
        </w:tc>
        <w:tc>
          <w:tcPr>
            <w:tcW w:w="1350" w:type="dxa"/>
            <w:gridSpan w:val="2"/>
          </w:tcPr>
          <w:p w:rsidR="00743C65" w:rsidRPr="00A85ABD" w:rsidRDefault="00743C65" w:rsidP="00EE3C00">
            <w:pPr>
              <w:jc w:val="center"/>
              <w:rPr>
                <w:sz w:val="20"/>
                <w:szCs w:val="20"/>
              </w:rPr>
            </w:pPr>
            <w:r>
              <w:rPr>
                <w:rFonts w:cs="Tahoma"/>
              </w:rPr>
              <w:t>Development and Analysis of Standard and Ragi Based Antioxidant Rich premix and Formulation of Recipe</w:t>
            </w:r>
          </w:p>
        </w:tc>
        <w:tc>
          <w:tcPr>
            <w:tcW w:w="1530" w:type="dxa"/>
            <w:gridSpan w:val="2"/>
          </w:tcPr>
          <w:p w:rsidR="00743C65" w:rsidRPr="00A85ABD" w:rsidRDefault="00743C65" w:rsidP="00263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IISU/2013/883</w:t>
            </w:r>
          </w:p>
        </w:tc>
        <w:tc>
          <w:tcPr>
            <w:tcW w:w="1350" w:type="dxa"/>
            <w:gridSpan w:val="2"/>
          </w:tcPr>
          <w:p w:rsidR="00743C65" w:rsidRPr="00A85ABD" w:rsidRDefault="00743C65" w:rsidP="0026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29.11.2013</w:t>
            </w:r>
          </w:p>
        </w:tc>
        <w:tc>
          <w:tcPr>
            <w:tcW w:w="1530" w:type="dxa"/>
            <w:gridSpan w:val="2"/>
          </w:tcPr>
          <w:p w:rsidR="00743C65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25,000/-</w:t>
            </w:r>
          </w:p>
        </w:tc>
        <w:tc>
          <w:tcPr>
            <w:tcW w:w="1530" w:type="dxa"/>
            <w:gridSpan w:val="2"/>
          </w:tcPr>
          <w:p w:rsidR="00743C65" w:rsidRDefault="00743C65" w:rsidP="00CE1C80">
            <w:pPr>
              <w:rPr>
                <w:rFonts w:cs="Tahoma"/>
              </w:rPr>
            </w:pPr>
            <w:r>
              <w:rPr>
                <w:rFonts w:cs="Tahoma"/>
              </w:rPr>
              <w:t>Rupees Twenty five Thousand only</w:t>
            </w:r>
          </w:p>
        </w:tc>
      </w:tr>
      <w:tr w:rsidR="00743C65" w:rsidTr="00CE1C80">
        <w:tc>
          <w:tcPr>
            <w:tcW w:w="2216" w:type="dxa"/>
          </w:tcPr>
          <w:p w:rsidR="00743C65" w:rsidRPr="00CE1C80" w:rsidRDefault="00743C65" w:rsidP="00EE3C00">
            <w:pPr>
              <w:rPr>
                <w:rFonts w:cs="Tahoma"/>
              </w:rPr>
            </w:pPr>
          </w:p>
        </w:tc>
        <w:tc>
          <w:tcPr>
            <w:tcW w:w="924" w:type="dxa"/>
          </w:tcPr>
          <w:p w:rsidR="00743C65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9.</w:t>
            </w:r>
          </w:p>
        </w:tc>
        <w:tc>
          <w:tcPr>
            <w:tcW w:w="1474" w:type="dxa"/>
          </w:tcPr>
          <w:p w:rsidR="00743C65" w:rsidRPr="00CE1C80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2013-14</w:t>
            </w:r>
          </w:p>
        </w:tc>
        <w:tc>
          <w:tcPr>
            <w:tcW w:w="1416" w:type="dxa"/>
          </w:tcPr>
          <w:p w:rsidR="00743C65" w:rsidRPr="00CE1C80" w:rsidRDefault="00743C65" w:rsidP="00CE1C80">
            <w:pPr>
              <w:rPr>
                <w:rFonts w:cs="Tahoma"/>
              </w:rPr>
            </w:pPr>
            <w:r w:rsidRPr="00911EE4">
              <w:rPr>
                <w:rFonts w:cs="Tahoma"/>
              </w:rPr>
              <w:t>Ms. Poorti Chaturvedi</w:t>
            </w:r>
          </w:p>
        </w:tc>
        <w:tc>
          <w:tcPr>
            <w:tcW w:w="1530" w:type="dxa"/>
            <w:gridSpan w:val="2"/>
          </w:tcPr>
          <w:p w:rsidR="00743C65" w:rsidRDefault="00743C65">
            <w:r w:rsidRPr="00A27D82">
              <w:rPr>
                <w:rFonts w:cs="Tahoma"/>
              </w:rPr>
              <w:t>IISU Funded</w:t>
            </w:r>
          </w:p>
        </w:tc>
        <w:tc>
          <w:tcPr>
            <w:tcW w:w="1350" w:type="dxa"/>
            <w:gridSpan w:val="2"/>
          </w:tcPr>
          <w:p w:rsidR="00743C65" w:rsidRPr="00A85ABD" w:rsidRDefault="00743C65" w:rsidP="00EE3C00">
            <w:pPr>
              <w:jc w:val="center"/>
              <w:rPr>
                <w:sz w:val="20"/>
                <w:szCs w:val="20"/>
              </w:rPr>
            </w:pPr>
            <w:r w:rsidRPr="00911EE4">
              <w:rPr>
                <w:rFonts w:cs="Tahoma"/>
              </w:rPr>
              <w:t>Changing Land use Pattern of Kukas Village and its Socio-Economic Consequen</w:t>
            </w:r>
            <w:r w:rsidRPr="00911EE4">
              <w:rPr>
                <w:rFonts w:cs="Tahoma"/>
              </w:rPr>
              <w:lastRenderedPageBreak/>
              <w:t>ces</w:t>
            </w:r>
          </w:p>
        </w:tc>
        <w:tc>
          <w:tcPr>
            <w:tcW w:w="1530" w:type="dxa"/>
            <w:gridSpan w:val="2"/>
          </w:tcPr>
          <w:p w:rsidR="00743C65" w:rsidRPr="00A85ABD" w:rsidRDefault="00743C65" w:rsidP="00263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IISU/2013/748</w:t>
            </w:r>
          </w:p>
        </w:tc>
        <w:tc>
          <w:tcPr>
            <w:tcW w:w="1350" w:type="dxa"/>
            <w:gridSpan w:val="2"/>
          </w:tcPr>
          <w:p w:rsidR="00743C65" w:rsidRPr="00A85ABD" w:rsidRDefault="00743C65" w:rsidP="0026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18.10.2013</w:t>
            </w:r>
          </w:p>
        </w:tc>
        <w:tc>
          <w:tcPr>
            <w:tcW w:w="1530" w:type="dxa"/>
            <w:gridSpan w:val="2"/>
          </w:tcPr>
          <w:p w:rsidR="00743C65" w:rsidRDefault="00743C65" w:rsidP="00EE3C00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20,500/-</w:t>
            </w:r>
          </w:p>
        </w:tc>
        <w:tc>
          <w:tcPr>
            <w:tcW w:w="1530" w:type="dxa"/>
            <w:gridSpan w:val="2"/>
          </w:tcPr>
          <w:p w:rsidR="00743C65" w:rsidRDefault="00743C65" w:rsidP="00CE1C80">
            <w:pPr>
              <w:rPr>
                <w:rFonts w:cs="Tahoma"/>
              </w:rPr>
            </w:pPr>
            <w:r>
              <w:rPr>
                <w:rFonts w:cs="Tahoma"/>
              </w:rPr>
              <w:t>Rupees Twenty Thousand  five  hundred only</w:t>
            </w:r>
          </w:p>
        </w:tc>
      </w:tr>
    </w:tbl>
    <w:p w:rsidR="00EE3C00" w:rsidRDefault="00EE3C00" w:rsidP="00EE3C00">
      <w:pPr>
        <w:jc w:val="center"/>
        <w:rPr>
          <w:rFonts w:cs="Tahoma"/>
          <w:b/>
          <w:sz w:val="28"/>
          <w:szCs w:val="28"/>
        </w:rPr>
      </w:pPr>
    </w:p>
    <w:p w:rsidR="00EE3C00" w:rsidRDefault="00EE3C00">
      <w:pPr>
        <w:spacing w:after="200" w:line="276" w:lineRule="auto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br w:type="page"/>
      </w:r>
    </w:p>
    <w:sectPr w:rsidR="00EE3C00" w:rsidSect="00EE3C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F091B"/>
    <w:multiLevelType w:val="hybridMultilevel"/>
    <w:tmpl w:val="D6B44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/>
  <w:rsids>
    <w:rsidRoot w:val="00EE3C00"/>
    <w:rsid w:val="0009368C"/>
    <w:rsid w:val="002607E2"/>
    <w:rsid w:val="00743C65"/>
    <w:rsid w:val="00CE1C80"/>
    <w:rsid w:val="00DC0D34"/>
    <w:rsid w:val="00EE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C00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 User</dc:creator>
  <cp:lastModifiedBy>binny</cp:lastModifiedBy>
  <cp:revision>2</cp:revision>
  <dcterms:created xsi:type="dcterms:W3CDTF">2016-12-30T06:14:00Z</dcterms:created>
  <dcterms:modified xsi:type="dcterms:W3CDTF">2016-12-30T06:14:00Z</dcterms:modified>
</cp:coreProperties>
</file>